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华北电力大学本科生“绿色通道”申请表</w:t>
      </w:r>
    </w:p>
    <w:tbl>
      <w:tblPr>
        <w:tblStyle w:val="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701"/>
        <w:gridCol w:w="1418"/>
        <w:gridCol w:w="141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ascii="仿宋_GB2312" w:eastAsia="仿宋_GB2312"/>
                <w:sz w:val="24"/>
              </w:rPr>
              <w:t>户口类型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城市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农村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ascii="仿宋_GB2312" w:eastAsia="仿宋_GB2312"/>
                <w:sz w:val="24"/>
              </w:rPr>
              <w:t>总人数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人均</w:t>
            </w:r>
            <w:r>
              <w:rPr>
                <w:rFonts w:ascii="仿宋_GB2312" w:eastAsia="仿宋_GB2312"/>
                <w:sz w:val="24"/>
              </w:rPr>
              <w:t>月收入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ascii="仿宋_GB2312" w:eastAsia="仿宋_GB2312"/>
                <w:sz w:val="24"/>
              </w:rPr>
              <w:t>地址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家庭困难</w:t>
            </w:r>
            <w:r>
              <w:rPr>
                <w:rFonts w:ascii="仿宋_GB2312" w:eastAsia="仿宋_GB2312"/>
                <w:sz w:val="24"/>
              </w:rPr>
              <w:t>原因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农村五保户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农村低保户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建档立卡贫困户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农村特困供养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孤儿 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单亲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离异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本人残疾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烈士或优抚对象子女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父母残疾导致丧失全部或部分劳动能力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家庭成员因患重大疾病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家庭中有多名子女同时在上学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家庭遭受自然灾害致使家庭财产损失较重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家庭遭受较大突发意外事件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低收入家庭 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其他情况：</w:t>
            </w:r>
            <w:r>
              <w:rPr>
                <w:rFonts w:hint="eastAsia" w:ascii="宋体" w:hAnsi="宋体" w:eastAsia="等线"/>
                <w:szCs w:val="21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缓缴费</w:t>
            </w:r>
            <w:r>
              <w:rPr>
                <w:rFonts w:ascii="仿宋_GB2312" w:eastAsia="仿宋_GB2312"/>
                <w:sz w:val="24"/>
              </w:rPr>
              <w:t>方式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□生源地国家助学贷款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　校园地国家助学贷款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缓缴费期限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        年    月    日  到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缴还计划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本人在入学时应缴学费</w:t>
            </w:r>
            <w:r>
              <w:rPr>
                <w:rFonts w:hint="eastAsia" w:ascii="宋体" w:hAnsi="宋体" w:eastAsia="等线"/>
                <w:szCs w:val="21"/>
              </w:rPr>
              <w:t>___________</w:t>
            </w:r>
            <w:r>
              <w:rPr>
                <w:rFonts w:hint="eastAsia" w:ascii="仿宋_GB2312" w:eastAsia="仿宋_GB2312"/>
                <w:sz w:val="24"/>
              </w:rPr>
              <w:t>元、住宿费</w:t>
            </w:r>
            <w:r>
              <w:rPr>
                <w:rFonts w:hint="eastAsia" w:ascii="宋体" w:hAnsi="宋体" w:eastAsia="等线"/>
                <w:szCs w:val="21"/>
              </w:rPr>
              <w:t>___________</w:t>
            </w:r>
            <w:r>
              <w:rPr>
                <w:rFonts w:hint="eastAsia" w:ascii="仿宋_GB2312" w:eastAsia="仿宋_GB2312"/>
                <w:sz w:val="24"/>
              </w:rPr>
              <w:t>元。本人拟通过申请国家助学贷款用于缴纳学费、</w:t>
            </w:r>
            <w:r>
              <w:rPr>
                <w:rFonts w:ascii="仿宋_GB2312" w:eastAsia="仿宋_GB2312"/>
                <w:sz w:val="24"/>
              </w:rPr>
              <w:t>住宿费</w:t>
            </w:r>
            <w:r>
              <w:rPr>
                <w:rFonts w:hint="eastAsia" w:ascii="仿宋_GB2312" w:eastAsia="仿宋_GB2312"/>
                <w:sz w:val="24"/>
              </w:rPr>
              <w:t>，履行相关缴费义务。如贷款未获批准，本人将通过其他方式积极筹措，及时补交学费。</w:t>
            </w:r>
          </w:p>
          <w:p>
            <w:pPr>
              <w:adjustRightInd w:val="0"/>
              <w:spacing w:line="40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</w:t>
            </w:r>
          </w:p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资助管理中心意见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</w:t>
            </w:r>
          </w:p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年    月    日（公章）</w:t>
            </w:r>
          </w:p>
        </w:tc>
      </w:tr>
    </w:tbl>
    <w:p>
      <w:pPr>
        <w:adjustRightIn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华北电力大学研究生“绿色通道”申请表</w:t>
      </w:r>
    </w:p>
    <w:p>
      <w:pPr>
        <w:adjustRightInd w:val="0"/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234315</wp:posOffset>
                </wp:positionV>
                <wp:extent cx="1818005" cy="0"/>
                <wp:effectExtent l="5080" t="7620" r="5715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7.9pt;margin-top:18.45pt;height:0pt;width:143.15pt;z-index:251659264;mso-width-relative:page;mso-height-relative:page;" filled="f" stroked="t" coordsize="21600,21600" o:gfxdata="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eNly3XAAAACAEAAA8AAAAAAAAAAQAgAAAA&#10;IgAAAGRycy9kb3ducmV2LnhtbFBLAQIUABQAAAAIAIdO4kBBb9td0wEAALIDAAAOAAAAAAAAAAEA&#10;IAAAACY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</w:rPr>
        <w:t>学院：</w:t>
      </w:r>
    </w:p>
    <w:tbl>
      <w:tblPr>
        <w:tblStyle w:val="6"/>
        <w:tblW w:w="8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5"/>
        <w:gridCol w:w="840"/>
        <w:gridCol w:w="1430"/>
        <w:gridCol w:w="1208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号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级</w:t>
            </w:r>
          </w:p>
        </w:tc>
        <w:tc>
          <w:tcPr>
            <w:tcW w:w="141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 师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缓交学费</w:t>
            </w:r>
            <w:r>
              <w:rPr>
                <w:rFonts w:ascii="仿宋_GB2312" w:eastAsia="仿宋_GB2312"/>
                <w:sz w:val="24"/>
              </w:rPr>
              <w:t>、住宿费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元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缓交方式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□生源地国家助学贷款    □校园地国家助学贷款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缴还计划</w:t>
            </w:r>
          </w:p>
        </w:tc>
        <w:tc>
          <w:tcPr>
            <w:tcW w:w="6609" w:type="dxa"/>
            <w:gridSpan w:val="5"/>
          </w:tcPr>
          <w:p>
            <w:pPr>
              <w:adjustRightIn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本人拟通过申请国家助学贷款用于缴纳学费、</w:t>
            </w:r>
            <w:r>
              <w:rPr>
                <w:rFonts w:ascii="仿宋_GB2312" w:eastAsia="仿宋_GB2312"/>
                <w:sz w:val="24"/>
              </w:rPr>
              <w:t>住宿费</w:t>
            </w:r>
            <w:r>
              <w:rPr>
                <w:rFonts w:hint="eastAsia" w:ascii="仿宋_GB2312" w:eastAsia="仿宋_GB2312"/>
                <w:sz w:val="24"/>
              </w:rPr>
              <w:t>，履行相关缴费义务。如贷款未获批准，本人将通过其他方式积极筹措，及时补交学费。</w:t>
            </w:r>
          </w:p>
          <w:p>
            <w:pPr>
              <w:adjustRightInd w:val="0"/>
              <w:spacing w:line="400" w:lineRule="exact"/>
              <w:ind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缓交期限</w:t>
            </w:r>
          </w:p>
        </w:tc>
        <w:tc>
          <w:tcPr>
            <w:tcW w:w="6609" w:type="dxa"/>
            <w:gridSpan w:val="5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        年    月    日  到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6609" w:type="dxa"/>
            <w:gridSpan w:val="5"/>
          </w:tcPr>
          <w:p>
            <w:pPr>
              <w:adjustRightInd w:val="0"/>
              <w:spacing w:line="360" w:lineRule="auto"/>
              <w:ind w:left="630" w:leftChars="30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adjustRightInd w:val="0"/>
              <w:spacing w:line="360" w:lineRule="auto"/>
              <w:ind w:left="630" w:leftChars="300" w:firstLine="4080" w:firstLineChars="17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left="630" w:leftChars="300" w:firstLine="4080" w:firstLineChars="17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320" w:firstLineChars="18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</w:t>
            </w:r>
          </w:p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5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学生资助</w:t>
            </w:r>
            <w:r>
              <w:rPr>
                <w:rFonts w:ascii="仿宋_GB2312" w:eastAsia="仿宋_GB2312"/>
                <w:sz w:val="24"/>
              </w:rPr>
              <w:t>管理中心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609" w:type="dxa"/>
            <w:gridSpan w:val="5"/>
          </w:tcPr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adjustRightInd w:val="0"/>
              <w:spacing w:line="360" w:lineRule="auto"/>
              <w:ind w:firstLine="4560" w:firstLineChars="190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</w:t>
            </w:r>
          </w:p>
          <w:p>
            <w:pPr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62"/>
    <w:rsid w:val="000651C7"/>
    <w:rsid w:val="001E61B0"/>
    <w:rsid w:val="00213295"/>
    <w:rsid w:val="0039092D"/>
    <w:rsid w:val="00484CB5"/>
    <w:rsid w:val="004F45EF"/>
    <w:rsid w:val="00553662"/>
    <w:rsid w:val="005E4D62"/>
    <w:rsid w:val="005F588C"/>
    <w:rsid w:val="00636792"/>
    <w:rsid w:val="009301BE"/>
    <w:rsid w:val="00AB7E1E"/>
    <w:rsid w:val="031A52E2"/>
    <w:rsid w:val="6AD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1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998</Characters>
  <Lines>8</Lines>
  <Paragraphs>2</Paragraphs>
  <TotalTime>95</TotalTime>
  <ScaleCrop>false</ScaleCrop>
  <LinksUpToDate>false</LinksUpToDate>
  <CharactersWithSpaces>1170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2020-09-07T09:58:00Z</dcterms:created>
  <dc:creator>孙清磊</dc:creator>
  <cp:lastModifiedBy>mihriban</cp:lastModifiedBy>
  <cp:lastPrinted>2020-09-09T09:43:00Z</cp:lastPrinted>
  <dcterms:modified xsi:type="dcterms:W3CDTF">2021-06-18T02:57:03Z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AB324895A2B449649AC606DCFAE54A91</vt:lpwstr>
  </property>
</Properties>
</file>